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1026" w:type="dxa"/>
        <w:tblLook w:val="04A0"/>
      </w:tblPr>
      <w:tblGrid>
        <w:gridCol w:w="1746"/>
        <w:gridCol w:w="5286"/>
        <w:gridCol w:w="2131"/>
        <w:gridCol w:w="1752"/>
      </w:tblGrid>
      <w:tr w:rsidR="001257DA" w:rsidTr="001257D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 7«А», 7 «Б» класс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1257DA" w:rsidTr="001257DA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 (что необходимо сделать в качестве работы на уроке)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257DA" w:rsidTr="00F31044">
        <w:trPr>
          <w:trHeight w:val="1048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DA" w:rsidRDefault="001257DA" w:rsidP="00F3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реакций нейтрализаци</w:t>
            </w:r>
            <w:r w:rsidR="00F3104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Еще раз прочитайте § 27. Для лучшего понимания материала посмотрите видеоматериал  по ссылке: 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http://www.youtube.com/watch?v=3Tyrmb0YLa0</w:t>
              </w:r>
            </w:hyperlink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http://newsvideo.su/education/video/26803</w:t>
              </w:r>
            </w:hyperlink>
          </w:p>
          <w:p w:rsidR="001257DA" w:rsidRDefault="001257DA">
            <w:r>
              <w:rPr>
                <w:rFonts w:ascii="Times New Roman" w:hAnsi="Times New Roman"/>
                <w:sz w:val="24"/>
                <w:szCs w:val="24"/>
              </w:rPr>
              <w:t xml:space="preserve">Ответьте  на вопросы  (устно): 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изменяется окраска индикаторов в присутствии растворов кислот?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Как изменяется окраска индикаторов в присутствии растворов оснований?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Как изменяется окраска индикаторов при смешивании растворов кислот и щелочей (оснований)?  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Какую реакцию называют реакцией нейтрализации? Какие вещества при этом вступают в реакцию? Какие образуются? Что следует учитывать при составлении формул образующихся веществ? Как даются названия образующимся веществам? (§ 24)</w:t>
            </w:r>
          </w:p>
          <w:p w:rsidR="001257DA" w:rsidRDefault="001257DA" w:rsidP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Дайте определение реакции  обмена. </w:t>
            </w:r>
          </w:p>
          <w:p w:rsidR="001257DA" w:rsidRDefault="001257DA" w:rsidP="00125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57DA">
              <w:rPr>
                <w:rFonts w:ascii="Times New Roman" w:hAnsi="Times New Roman"/>
                <w:sz w:val="24"/>
                <w:szCs w:val="24"/>
              </w:rPr>
              <w:t>6. Сделайте следующие задания (письменно):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Составьте уравнения реакций нейтрализации указанных оснований кислотами: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Серная кислота и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гидроксид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калия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Соляная кислота и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гидроксид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  <w:p w:rsid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Бромоводородная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 и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гидроксид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железа (III)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Предложите уравнения реакций нейтрализации, в результате которых образуются соли: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Нитрат цинка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Ортофосфат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калия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</w:rPr>
              <w:t>Составьте уравнения реакций нейтрализации согласно заданным условиям: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LiOH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H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→</w:t>
            </w:r>
          </w:p>
          <w:p w:rsidR="001257DA" w:rsidRPr="001257DA" w:rsidRDefault="001257DA" w:rsidP="001257D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(OH)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+ H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→</w:t>
            </w:r>
          </w:p>
          <w:p w:rsidR="001257DA" w:rsidRPr="001257DA" w:rsidRDefault="001257DA" w:rsidP="00F31044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В) 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Fe(OH)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+ </w:t>
            </w:r>
            <w:proofErr w:type="spellStart"/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  <w:r w:rsidRPr="00125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27, 24, задание </w:t>
            </w:r>
            <w:r w:rsidR="00F31044">
              <w:rPr>
                <w:rFonts w:ascii="Times New Roman" w:hAnsi="Times New Roman"/>
                <w:sz w:val="24"/>
                <w:szCs w:val="24"/>
              </w:rPr>
              <w:t>(под таблицей)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задания выполняются в рабочую тетрадь, которую вы должны оставить для проверки в школе или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сфотографиро-вать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переслать в ВК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фото должны быть ФИО</w:t>
            </w:r>
          </w:p>
          <w:p w:rsidR="001257DA" w:rsidRDefault="001257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7DA" w:rsidRDefault="001257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31044" w:rsidRPr="00F31044" w:rsidRDefault="00F31044" w:rsidP="00F31044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31044">
        <w:rPr>
          <w:rFonts w:ascii="Times New Roman" w:hAnsi="Times New Roman"/>
          <w:sz w:val="24"/>
          <w:szCs w:val="24"/>
        </w:rPr>
        <w:t>Составьте уравнения реакций нейтрализации указанных оснований кислотами: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F31044">
        <w:rPr>
          <w:rFonts w:ascii="Times New Roman" w:hAnsi="Times New Roman"/>
          <w:sz w:val="24"/>
          <w:szCs w:val="24"/>
        </w:rPr>
        <w:t xml:space="preserve">Азотная кислота и </w:t>
      </w:r>
      <w:proofErr w:type="spellStart"/>
      <w:r w:rsidRPr="00F31044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F31044">
        <w:rPr>
          <w:rFonts w:ascii="Times New Roman" w:hAnsi="Times New Roman"/>
          <w:sz w:val="24"/>
          <w:szCs w:val="24"/>
        </w:rPr>
        <w:t xml:space="preserve"> калия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31044">
        <w:rPr>
          <w:rFonts w:ascii="Times New Roman" w:hAnsi="Times New Roman"/>
          <w:sz w:val="24"/>
          <w:szCs w:val="24"/>
        </w:rPr>
        <w:t xml:space="preserve">Угольная кислота и </w:t>
      </w:r>
      <w:proofErr w:type="spellStart"/>
      <w:r w:rsidRPr="00F31044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F31044">
        <w:rPr>
          <w:rFonts w:ascii="Times New Roman" w:hAnsi="Times New Roman"/>
          <w:sz w:val="24"/>
          <w:szCs w:val="24"/>
        </w:rPr>
        <w:t xml:space="preserve"> натрия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F31044">
        <w:rPr>
          <w:rFonts w:ascii="Times New Roman" w:hAnsi="Times New Roman"/>
          <w:sz w:val="24"/>
          <w:szCs w:val="24"/>
        </w:rPr>
        <w:t xml:space="preserve">Сернистая кислота и </w:t>
      </w:r>
      <w:proofErr w:type="spellStart"/>
      <w:r w:rsidRPr="00F31044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F31044">
        <w:rPr>
          <w:rFonts w:ascii="Times New Roman" w:hAnsi="Times New Roman"/>
          <w:sz w:val="24"/>
          <w:szCs w:val="24"/>
        </w:rPr>
        <w:t xml:space="preserve"> алюминия.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</w:t>
      </w:r>
      <w:r w:rsidRPr="00F31044">
        <w:rPr>
          <w:rFonts w:ascii="Times New Roman" w:hAnsi="Times New Roman"/>
          <w:sz w:val="24"/>
          <w:szCs w:val="24"/>
        </w:rPr>
        <w:t>Предложите уравнения реакций нейтрализации, в результате которых образуются соли: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F31044">
        <w:rPr>
          <w:rFonts w:ascii="Times New Roman" w:hAnsi="Times New Roman"/>
          <w:sz w:val="24"/>
          <w:szCs w:val="24"/>
        </w:rPr>
        <w:t>Сульфит магния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F31044">
        <w:rPr>
          <w:rFonts w:ascii="Times New Roman" w:hAnsi="Times New Roman"/>
          <w:sz w:val="24"/>
          <w:szCs w:val="24"/>
        </w:rPr>
        <w:t>Хлорид алюминия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F31044">
        <w:rPr>
          <w:rFonts w:ascii="Times New Roman" w:hAnsi="Times New Roman"/>
          <w:sz w:val="24"/>
          <w:szCs w:val="24"/>
        </w:rPr>
        <w:t>Составьте уравнения реакций нейтрализации согласно заданным условиям: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31044">
        <w:rPr>
          <w:rFonts w:ascii="Times New Roman" w:hAnsi="Times New Roman"/>
          <w:sz w:val="24"/>
          <w:szCs w:val="24"/>
          <w:lang w:val="en-US"/>
        </w:rPr>
        <w:t>)  Al(OH)</w:t>
      </w:r>
      <w:r w:rsidRPr="00F3104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31044">
        <w:rPr>
          <w:rFonts w:ascii="Times New Roman" w:hAnsi="Times New Roman"/>
          <w:sz w:val="24"/>
          <w:szCs w:val="24"/>
          <w:lang w:val="en-US"/>
        </w:rPr>
        <w:t> + HNO</w:t>
      </w:r>
      <w:r w:rsidRPr="00F3104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31044">
        <w:rPr>
          <w:rFonts w:ascii="Times New Roman" w:hAnsi="Times New Roman"/>
          <w:sz w:val="24"/>
          <w:szCs w:val="24"/>
          <w:lang w:val="en-US"/>
        </w:rPr>
        <w:t> →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F31044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044">
        <w:rPr>
          <w:rFonts w:ascii="Times New Roman" w:hAnsi="Times New Roman"/>
          <w:sz w:val="24"/>
          <w:szCs w:val="24"/>
          <w:lang w:val="en-US"/>
        </w:rPr>
        <w:t>KOH + H</w:t>
      </w:r>
      <w:r w:rsidRPr="00F3104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31044">
        <w:rPr>
          <w:rFonts w:ascii="Times New Roman" w:hAnsi="Times New Roman"/>
          <w:sz w:val="24"/>
          <w:szCs w:val="24"/>
          <w:lang w:val="en-US"/>
        </w:rPr>
        <w:t>SO</w:t>
      </w:r>
      <w:r w:rsidRPr="00F3104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31044">
        <w:rPr>
          <w:rFonts w:ascii="Times New Roman" w:hAnsi="Times New Roman"/>
          <w:sz w:val="24"/>
          <w:szCs w:val="24"/>
          <w:lang w:val="en-US"/>
        </w:rPr>
        <w:t>→</w:t>
      </w:r>
    </w:p>
    <w:p w:rsidR="00F31044" w:rsidRPr="00F31044" w:rsidRDefault="00F31044" w:rsidP="00F310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F31044">
        <w:rPr>
          <w:rFonts w:ascii="Times New Roman" w:hAnsi="Times New Roman"/>
          <w:sz w:val="24"/>
          <w:szCs w:val="24"/>
        </w:rPr>
        <w:t>Fe</w:t>
      </w:r>
      <w:proofErr w:type="spellEnd"/>
      <w:r w:rsidRPr="00F31044">
        <w:rPr>
          <w:rFonts w:ascii="Times New Roman" w:hAnsi="Times New Roman"/>
          <w:sz w:val="24"/>
          <w:szCs w:val="24"/>
        </w:rPr>
        <w:t>(OH)</w:t>
      </w:r>
      <w:r w:rsidRPr="00F31044">
        <w:rPr>
          <w:rFonts w:ascii="Times New Roman" w:hAnsi="Times New Roman"/>
          <w:sz w:val="24"/>
          <w:szCs w:val="24"/>
          <w:vertAlign w:val="subscript"/>
        </w:rPr>
        <w:t>3</w:t>
      </w:r>
      <w:r w:rsidRPr="00F31044">
        <w:rPr>
          <w:rFonts w:ascii="Times New Roman" w:hAnsi="Times New Roman"/>
          <w:sz w:val="24"/>
          <w:szCs w:val="24"/>
        </w:rPr>
        <w:t> + H</w:t>
      </w:r>
      <w:r w:rsidRPr="00F31044">
        <w:rPr>
          <w:rFonts w:ascii="Times New Roman" w:hAnsi="Times New Roman"/>
          <w:sz w:val="24"/>
          <w:szCs w:val="24"/>
          <w:vertAlign w:val="subscript"/>
        </w:rPr>
        <w:t>3</w:t>
      </w:r>
      <w:r w:rsidRPr="00F31044">
        <w:rPr>
          <w:rFonts w:ascii="Times New Roman" w:hAnsi="Times New Roman"/>
          <w:sz w:val="24"/>
          <w:szCs w:val="24"/>
        </w:rPr>
        <w:t>PO</w:t>
      </w:r>
      <w:r w:rsidRPr="00F31044">
        <w:rPr>
          <w:rFonts w:ascii="Times New Roman" w:hAnsi="Times New Roman"/>
          <w:sz w:val="24"/>
          <w:szCs w:val="24"/>
          <w:vertAlign w:val="subscript"/>
        </w:rPr>
        <w:t>4</w:t>
      </w:r>
      <w:r w:rsidRPr="00F31044">
        <w:rPr>
          <w:rFonts w:ascii="Times New Roman" w:hAnsi="Times New Roman"/>
          <w:sz w:val="24"/>
          <w:szCs w:val="24"/>
        </w:rPr>
        <w:t>→</w:t>
      </w:r>
    </w:p>
    <w:p w:rsidR="00F31044" w:rsidRDefault="00F31044"/>
    <w:sectPr w:rsidR="00F31044" w:rsidSect="00F310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B54"/>
    <w:multiLevelType w:val="multilevel"/>
    <w:tmpl w:val="69569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221E"/>
    <w:multiLevelType w:val="multilevel"/>
    <w:tmpl w:val="3880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C3B55"/>
    <w:multiLevelType w:val="multilevel"/>
    <w:tmpl w:val="DEEC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0725"/>
    <w:multiLevelType w:val="multilevel"/>
    <w:tmpl w:val="9BC2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58CB"/>
    <w:multiLevelType w:val="multilevel"/>
    <w:tmpl w:val="7DE6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D1F6D"/>
    <w:multiLevelType w:val="multilevel"/>
    <w:tmpl w:val="344A42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E48"/>
    <w:multiLevelType w:val="hybridMultilevel"/>
    <w:tmpl w:val="BB64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AEA"/>
    <w:multiLevelType w:val="multilevel"/>
    <w:tmpl w:val="F0D0F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D2314"/>
    <w:multiLevelType w:val="multilevel"/>
    <w:tmpl w:val="BB6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1637C"/>
    <w:multiLevelType w:val="multilevel"/>
    <w:tmpl w:val="05FC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96176"/>
    <w:multiLevelType w:val="multilevel"/>
    <w:tmpl w:val="6932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17EBA"/>
    <w:multiLevelType w:val="multilevel"/>
    <w:tmpl w:val="FD30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C62A5"/>
    <w:multiLevelType w:val="multilevel"/>
    <w:tmpl w:val="6520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DA"/>
    <w:rsid w:val="001257DA"/>
    <w:rsid w:val="00F3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DA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57DA"/>
    <w:rPr>
      <w:color w:val="0000FF"/>
      <w:u w:val="single"/>
    </w:rPr>
  </w:style>
  <w:style w:type="table" w:styleId="a4">
    <w:name w:val="Table Grid"/>
    <w:basedOn w:val="a1"/>
    <w:uiPriority w:val="59"/>
    <w:rsid w:val="001257DA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25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57DA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video.su/education/video/26803" TargetMode="External"/><Relationship Id="rId5" Type="http://schemas.openxmlformats.org/officeDocument/2006/relationships/hyperlink" Target="http://www.youtube.com/watch?v=3Tyrmb0YL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2020-05-17T18:10:00Z</dcterms:created>
  <dcterms:modified xsi:type="dcterms:W3CDTF">2020-05-17T18:24:00Z</dcterms:modified>
</cp:coreProperties>
</file>